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beforeLines="20" w:line="600" w:lineRule="exact"/>
        <w:ind w:right="84" w:rightChars="40"/>
        <w:jc w:val="center"/>
        <w:rPr>
          <w:rFonts w:hint="eastAsia" w:ascii="方正小标宋简体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2"/>
          <w:szCs w:val="32"/>
        </w:rPr>
        <w:t>“喜迎二十大 建功新时代”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全国</w:t>
      </w:r>
      <w:r>
        <w:rPr>
          <w:rFonts w:hint="eastAsia" w:ascii="方正小标宋简体" w:eastAsia="方正小标宋简体"/>
          <w:b/>
          <w:sz w:val="32"/>
          <w:szCs w:val="32"/>
        </w:rPr>
        <w:t>职工诗词原创作品申报表</w:t>
      </w:r>
    </w:p>
    <w:p>
      <w:pPr>
        <w:spacing w:before="62" w:beforeLines="20" w:line="600" w:lineRule="exact"/>
        <w:ind w:right="84" w:rightChars="4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编号：</w:t>
      </w:r>
    </w:p>
    <w:tbl>
      <w:tblPr>
        <w:tblStyle w:val="3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019"/>
        <w:gridCol w:w="1068"/>
        <w:gridCol w:w="1284"/>
        <w:gridCol w:w="1679"/>
        <w:gridCol w:w="94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作者姓名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tabs>
                <w:tab w:val="left" w:pos="396"/>
              </w:tabs>
              <w:spacing w:line="300" w:lineRule="exact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单位及</w:t>
            </w:r>
          </w:p>
          <w:p>
            <w:pPr>
              <w:tabs>
                <w:tab w:val="left" w:pos="396"/>
              </w:tabs>
              <w:spacing w:line="300" w:lineRule="exact"/>
              <w:ind w:firstLine="240" w:firstLineChars="1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务</w:t>
            </w:r>
          </w:p>
        </w:tc>
        <w:tc>
          <w:tcPr>
            <w:tcW w:w="4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身份证号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手机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名称、署名、体裁</w:t>
            </w:r>
          </w:p>
        </w:tc>
        <w:tc>
          <w:tcPr>
            <w:tcW w:w="505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投稿数</w:t>
            </w:r>
          </w:p>
        </w:tc>
        <w:tc>
          <w:tcPr>
            <w:tcW w:w="172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作品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作品署名</w:t>
            </w:r>
          </w:p>
        </w:tc>
        <w:tc>
          <w:tcPr>
            <w:tcW w:w="7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原创性和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授权声明</w:t>
            </w:r>
          </w:p>
        </w:tc>
        <w:tc>
          <w:tcPr>
            <w:tcW w:w="7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此提交作品为本人原创作品，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不含有侵犯他人版权的内容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，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授权“喜迎二十大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建功新时代”全国企业职工诗词原创作品征集活动主办单位用于本次活动的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宣传展示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、出版发行、网络平台等各种传播方式向社会宣传发行该作品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作者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签字：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after="156" w:afterLines="50" w:line="260" w:lineRule="exact"/>
              <w:ind w:firstLine="4320" w:firstLineChars="180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所在单位工会意见</w:t>
            </w:r>
          </w:p>
        </w:tc>
        <w:tc>
          <w:tcPr>
            <w:tcW w:w="7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单位盖章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：</w:t>
            </w: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 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ViODIxNjFjNDllYjMyNGIwMTMxYjQ4MmM3NWUifQ=="/>
  </w:docVars>
  <w:rsids>
    <w:rsidRoot w:val="00000000"/>
    <w:rsid w:val="0110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211</Characters>
  <Lines>0</Lines>
  <Paragraphs>0</Paragraphs>
  <TotalTime>0</TotalTime>
  <ScaleCrop>false</ScaleCrop>
  <LinksUpToDate>false</LinksUpToDate>
  <CharactersWithSpaces>323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2022-07-29T08:58:58Z</dcterms:created>
  <dc:creator>PC</dc:creator>
  <cp:lastModifiedBy>嘉文</cp:lastModifiedBy>
  <dcterms:modified xsi:type="dcterms:W3CDTF">2022-07-29T08:59:09Z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BCE2DBF66EC64ECF803FAD3829FA200B</vt:lpwstr>
  </property>
</Properties>
</file>